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67" w:rsidRPr="007F5F6F" w:rsidRDefault="00B42A19" w:rsidP="007F5F6F">
      <w:pPr>
        <w:jc w:val="both"/>
        <w:rPr>
          <w:sz w:val="24"/>
          <w:szCs w:val="24"/>
        </w:rPr>
      </w:pPr>
    </w:p>
    <w:p w:rsidR="007F5F6F" w:rsidRPr="007F5F6F" w:rsidRDefault="007F5F6F" w:rsidP="007F5F6F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ՀԱՅԱՍՏԱՆԻ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ՀԱՆՐԱՊԵՏՈՒԹՅԱՆ</w:t>
      </w:r>
    </w:p>
    <w:p w:rsidR="007F5F6F" w:rsidRPr="007F5F6F" w:rsidRDefault="007F5F6F" w:rsidP="007F5F6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ԴԱՏԱՐԱՆ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045"/>
      </w:tblGrid>
      <w:tr w:rsidR="007F5F6F" w:rsidRPr="007F5F6F" w:rsidTr="007F5F6F">
        <w:trPr>
          <w:tblCellSpacing w:w="0" w:type="dxa"/>
        </w:trPr>
        <w:tc>
          <w:tcPr>
            <w:tcW w:w="2838" w:type="pct"/>
            <w:shd w:val="clear" w:color="auto" w:fill="FFFFFF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ՀՀ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վերաքննիչ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քաղաքացիական</w:t>
            </w:r>
          </w:p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դատարանի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որոշում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Քաղաքացիական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գործ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թիվ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ԱՎԴ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/0179/02/13</w:t>
            </w:r>
          </w:p>
        </w:tc>
        <w:tc>
          <w:tcPr>
            <w:tcW w:w="2162" w:type="pct"/>
            <w:shd w:val="clear" w:color="auto" w:fill="FFFFFF"/>
            <w:hideMark/>
          </w:tcPr>
          <w:p w:rsidR="007F5F6F" w:rsidRPr="007F5F6F" w:rsidRDefault="007F5F6F" w:rsidP="007F5F6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Քաղաքացիական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գործ</w:t>
            </w:r>
            <w:r w:rsidRPr="007F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թիվ</w:t>
            </w:r>
            <w:r w:rsidRPr="007F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u w:val="single"/>
              </w:rPr>
              <w:t>ԱՎԴ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/0179/02/13</w:t>
            </w:r>
          </w:p>
          <w:p w:rsidR="007F5F6F" w:rsidRPr="007F5F6F" w:rsidRDefault="007F5F6F" w:rsidP="007F5F6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2014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թ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5F6F" w:rsidRPr="007F5F6F" w:rsidTr="007F5F6F">
        <w:trPr>
          <w:tblCellSpacing w:w="0" w:type="dxa"/>
        </w:trPr>
        <w:tc>
          <w:tcPr>
            <w:tcW w:w="2838" w:type="pct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Նախագահող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դատավոր՝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Դ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Խաչատրյան</w:t>
            </w:r>
          </w:p>
        </w:tc>
        <w:tc>
          <w:tcPr>
            <w:tcW w:w="2162" w:type="pct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5F6F" w:rsidRPr="007F5F6F" w:rsidRDefault="007F5F6F" w:rsidP="007F5F6F">
      <w:p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6889"/>
      </w:tblGrid>
      <w:tr w:rsidR="007F5F6F" w:rsidRPr="007F5F6F" w:rsidTr="007F5F6F">
        <w:trPr>
          <w:tblCellSpacing w:w="7" w:type="dxa"/>
        </w:trPr>
        <w:tc>
          <w:tcPr>
            <w:tcW w:w="3720" w:type="dxa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Դատավորներ՝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16635" w:type="dxa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Ս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Միքայելյան</w:t>
            </w:r>
          </w:p>
        </w:tc>
      </w:tr>
      <w:tr w:rsidR="007F5F6F" w:rsidRPr="007F5F6F" w:rsidTr="007F5F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Ն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Տավարացյան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</w:t>
            </w:r>
          </w:p>
        </w:tc>
      </w:tr>
    </w:tbl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5F6F" w:rsidRPr="007F5F6F" w:rsidRDefault="007F5F6F" w:rsidP="007F5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Ո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Ր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Ո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Շ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ՈՒ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Մ</w:t>
      </w:r>
    </w:p>
    <w:p w:rsidR="007F5F6F" w:rsidRPr="007F5F6F" w:rsidRDefault="007F5F6F" w:rsidP="007F5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F6F" w:rsidRPr="007F5F6F" w:rsidRDefault="007F5F6F" w:rsidP="007F5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ՀԱՆՈՒՆ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ՀԱՅԱՍՏԱՆԻ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ՀԱՆՐԱՊԵՏՈՒԹՅԱՆ</w:t>
      </w:r>
    </w:p>
    <w:p w:rsidR="007F5F6F" w:rsidRPr="007F5F6F" w:rsidRDefault="007F5F6F" w:rsidP="007F5F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5F6F" w:rsidRDefault="007F5F6F" w:rsidP="007F5F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Հայաստանի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Հանրապետության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վարչական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պալատը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այսուհետ՝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F5F6F" w:rsidRPr="007F5F6F" w:rsidRDefault="007F5F6F" w:rsidP="007F5F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3221"/>
        <w:gridCol w:w="2417"/>
      </w:tblGrid>
      <w:tr w:rsidR="007F5F6F" w:rsidRPr="007F5F6F" w:rsidTr="007F5F6F">
        <w:trPr>
          <w:tblCellSpacing w:w="0" w:type="dxa"/>
        </w:trPr>
        <w:tc>
          <w:tcPr>
            <w:tcW w:w="377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1" w:type="dxa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նախագահությամբ</w:t>
            </w:r>
          </w:p>
        </w:tc>
        <w:tc>
          <w:tcPr>
            <w:tcW w:w="2429" w:type="dxa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ունդկարյանի</w:t>
            </w:r>
          </w:p>
        </w:tc>
      </w:tr>
      <w:tr w:rsidR="007F5F6F" w:rsidRPr="007F5F6F" w:rsidTr="007F5F6F">
        <w:trPr>
          <w:tblCellSpacing w:w="0" w:type="dxa"/>
        </w:trPr>
        <w:tc>
          <w:tcPr>
            <w:tcW w:w="377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1" w:type="dxa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մասնակցությամբ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F5F6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դատավորներ</w:t>
            </w:r>
          </w:p>
        </w:tc>
        <w:tc>
          <w:tcPr>
            <w:tcW w:w="242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Է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 </w:t>
            </w: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Հայրիյանի</w:t>
            </w:r>
          </w:p>
        </w:tc>
      </w:tr>
      <w:tr w:rsidR="007F5F6F" w:rsidRPr="007F5F6F" w:rsidTr="007F5F6F">
        <w:trPr>
          <w:tblCellSpacing w:w="0" w:type="dxa"/>
        </w:trPr>
        <w:tc>
          <w:tcPr>
            <w:tcW w:w="377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1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Աբելյանի</w:t>
            </w:r>
          </w:p>
        </w:tc>
      </w:tr>
      <w:tr w:rsidR="007F5F6F" w:rsidRPr="007F5F6F" w:rsidTr="007F5F6F">
        <w:trPr>
          <w:tblCellSpacing w:w="0" w:type="dxa"/>
        </w:trPr>
        <w:tc>
          <w:tcPr>
            <w:tcW w:w="377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1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Անտոնյանի</w:t>
            </w:r>
          </w:p>
        </w:tc>
      </w:tr>
      <w:tr w:rsidR="007F5F6F" w:rsidRPr="007F5F6F" w:rsidTr="007F5F6F">
        <w:trPr>
          <w:tblCellSpacing w:w="0" w:type="dxa"/>
        </w:trPr>
        <w:tc>
          <w:tcPr>
            <w:tcW w:w="377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1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Վ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Ա</w:t>
            </w:r>
            <w:r w:rsidRPr="007F5F6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վանեսյանի</w:t>
            </w:r>
          </w:p>
        </w:tc>
      </w:tr>
      <w:tr w:rsidR="007F5F6F" w:rsidRPr="007F5F6F" w:rsidTr="007F5F6F">
        <w:trPr>
          <w:tblCellSpacing w:w="0" w:type="dxa"/>
        </w:trPr>
        <w:tc>
          <w:tcPr>
            <w:tcW w:w="377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1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Ա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Բ</w:t>
            </w:r>
            <w:r w:rsidRPr="007F5F6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արսեղյանի</w:t>
            </w:r>
          </w:p>
        </w:tc>
      </w:tr>
      <w:tr w:rsidR="007F5F6F" w:rsidRPr="007F5F6F" w:rsidTr="007F5F6F">
        <w:trPr>
          <w:tblCellSpacing w:w="0" w:type="dxa"/>
        </w:trPr>
        <w:tc>
          <w:tcPr>
            <w:tcW w:w="377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1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Մ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Դ</w:t>
            </w:r>
            <w:r w:rsidRPr="007F5F6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րմեյանի</w:t>
            </w:r>
          </w:p>
        </w:tc>
      </w:tr>
      <w:tr w:rsidR="007F5F6F" w:rsidRPr="007F5F6F" w:rsidTr="007F5F6F">
        <w:trPr>
          <w:tblCellSpacing w:w="0" w:type="dxa"/>
        </w:trPr>
        <w:tc>
          <w:tcPr>
            <w:tcW w:w="377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1" w:type="dxa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Գ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</w:t>
            </w:r>
            <w:r w:rsidRPr="007F5F6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ակոբյանի</w:t>
            </w:r>
          </w:p>
        </w:tc>
      </w:tr>
      <w:tr w:rsidR="007F5F6F" w:rsidRPr="007F5F6F" w:rsidTr="007F5F6F">
        <w:trPr>
          <w:tblCellSpacing w:w="0" w:type="dxa"/>
        </w:trPr>
        <w:tc>
          <w:tcPr>
            <w:tcW w:w="377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1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Պ</w:t>
            </w:r>
            <w:r w:rsidRPr="007F5F6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ետրոսյանի</w:t>
            </w:r>
          </w:p>
        </w:tc>
      </w:tr>
      <w:tr w:rsidR="007F5F6F" w:rsidRPr="007F5F6F" w:rsidTr="007F5F6F">
        <w:trPr>
          <w:tblCellSpacing w:w="0" w:type="dxa"/>
        </w:trPr>
        <w:tc>
          <w:tcPr>
            <w:tcW w:w="3779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1" w:type="dxa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Ե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Ս</w:t>
            </w:r>
            <w:r w:rsidRPr="007F5F6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ողոմոնյանի</w:t>
            </w:r>
          </w:p>
        </w:tc>
      </w:tr>
    </w:tbl>
    <w:p w:rsidR="007F5F6F" w:rsidRDefault="007F5F6F" w:rsidP="007F5F6F">
      <w:pPr>
        <w:shd w:val="clear" w:color="auto" w:fill="FFFFFF"/>
        <w:spacing w:after="0"/>
        <w:ind w:firstLine="375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2014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մայիսի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դռնբաց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նիստում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քննելով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30.10.2013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ըստ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հայցի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ընդդեմ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պատվին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պատճառված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վնասի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հատուցման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ծախսերի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ներառյալ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մատուցված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փաստաբանական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ծառայությունների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վճարի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բռնագանձման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պահանջների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bookmarkEnd w:id="0"/>
    <w:p w:rsid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lastRenderedPageBreak/>
        <w:t>ՊԱՐԶԵՑ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5F6F" w:rsidRPr="007F5F6F" w:rsidRDefault="007F5F6F" w:rsidP="007F5F6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</w:pP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Գործի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դատավարական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նախապատմությունը</w:t>
      </w:r>
    </w:p>
    <w:p w:rsidR="007F5F6F" w:rsidRPr="007F5F6F" w:rsidRDefault="007F5F6F" w:rsidP="007F5F6F">
      <w:p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Դիմելով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դատարան՝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պահանջել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պարտավորեցնել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հրապարակայնորեն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ներողություն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խնդրել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իրենից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տեսաձայնագրել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գործողությունը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տեղադրել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տեսաձայնագրությունը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«www.youtube.com»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կայքում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Տեսաձայնագրելու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կայքում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տեղադրելու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հմտությունների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բացակայության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պարագայում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հայցվորը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պատրաստ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աջակցելու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պատասխանողին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բռնագանձել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1.000.000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փոխհատուցում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Միաժամանակ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պահանջել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պատասխանողի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դնել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ծախսերը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ներառյալ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փաստաբանական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ծառայությունների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մատուցման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Եգոր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Սիստեմ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ՍՊԸ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կնքված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պայմանագրով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նախատեսված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գինը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Արարատի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Վայոց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ձորի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մարզերի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ընդհանուր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իրավասության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Արազյան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այսուհետ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25.06.2013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հայցը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մերժվել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այսուհետ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30.10.2013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մերժվել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25.06.2013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վճիռը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թողնվել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օրինական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ուժի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պատասխան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ներկայացվել</w:t>
      </w:r>
      <w:r w:rsidRPr="007F5F6F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Վճռաբեկ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բողոքի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հիմքերը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հիմնավորումները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և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պահանջը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քննվում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սահմաններում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ներքոհիշյալ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հիմնավորումներով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խախտել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Սահմանադրության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3-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14-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23-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47-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հոդվածները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«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իրավունքների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հիմնարար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ազատությունների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պաշտպանության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մասին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եվրոպական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կոնվենցիայի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այսուհետ՝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Կոնվենցիա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8-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հոդվածը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իրավունքների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համընդհանուր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հռչակագրի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1-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ին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12-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հոդվածները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«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քաղաքական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իրավունքների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մասին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միջազգային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դաշնագրի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17-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հոդվածը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սխալ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մեկնաբանել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1087.1-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հոդվածը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դատավարության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48-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հոդվածը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219-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1-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ին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կետը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Բողոք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բերած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անձը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պնդումը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պատճառաբանել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հետևյալ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փաստարկներով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անտեսել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հանգամանքը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18.02.2013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նախագահի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նկատմամբ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`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քո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լկտի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ստեի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աշխատողները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կյանքդ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լկտի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ծնվել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լկտի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սատկելու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ամեն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ընտրություններին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գալիս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լկտի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քեզ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դեռասան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մեյմուն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տականքի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ձենդ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կտրի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դուս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հանեք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խելառը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հոգեկան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հիվանդը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զիբիլը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ստե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կապիկություններ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հետապնդել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արատավորելու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պատիվն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հանգամանքին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տեսաձայնագրվել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տեղադրվել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«www.youtube.com»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կայքում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ուսումնասիրվել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տեսագրությունը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վկաներ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Տաթևիկ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Բարսեղյանի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Ծովինար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Նազարյանի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ցուցմունքները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բազմակողմանի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լրիվ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օբյեկտիվ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համակցության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որոնցով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հիմնավորվում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պատիվը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արատավորող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հրապարակայնորեն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Ավելին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անտեսել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հանգամանքը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սխալ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մեկնաբանել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գերակա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հանրային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շահ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եզրույթը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պայմանավորել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գերակա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հանրային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շահով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հետապնդել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սոսկ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ապահովելու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պատշաճ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կարգուկանոնը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անտեսելով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հանձնաժողովի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նախագահի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պարտավորություններ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քվեարկության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ապահովելու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նախատեսված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պատշաճ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կարգուկանոն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Հետևաբար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կենտրոնում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անպարկեշտ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ընտրողի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պատիվը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նսեմացնելու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պայմաններում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հնարավոր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ապահովել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պատշաճ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կարգուկանոն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խախտելով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219-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ակտը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վերանայել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հիմնավորումների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սահմաններում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անտեսելով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թույլ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խախտումները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անտեսելով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հանգամանքը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պատասխան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ընդամենը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միջնորդություն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ակտում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պատասխան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Վերոգրյալի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բերած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պահանջել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բեկանել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30.10.2013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որոշումը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ուղարկել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քննության</w:t>
      </w:r>
      <w:r w:rsidRPr="007F5F6F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5F6F" w:rsidRPr="007F5F6F" w:rsidRDefault="007F5F6F" w:rsidP="007F5F6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</w:pP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Վճռաբեկ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բողոքի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քննության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համար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նշանակություն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փաստերը</w:t>
      </w:r>
    </w:p>
    <w:p w:rsidR="007F5F6F" w:rsidRPr="007F5F6F" w:rsidRDefault="007F5F6F" w:rsidP="007F5F6F">
      <w:pPr>
        <w:pStyle w:val="ListParagraph"/>
        <w:shd w:val="clear" w:color="auto" w:fill="FFFFFF"/>
        <w:spacing w:after="0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քննության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փաստերը՝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18.02.2013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Արարատի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մարզի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17/4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նախագահի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մասնակցել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17/4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հանձնաժողովի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նախագահ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նկատմամբ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. ««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քո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լկտի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ստեի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աշխատողները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կյանքդ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լկտի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ծնվել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լկտի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սատկելու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ամեն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ընտրություններին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գալիս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լկտի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քեզ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դեռասան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մեյմուն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տականքի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ձենդ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կտրի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դուս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հանեք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խելառը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հոգեկան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հիվանդը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զիբիլը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ստե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կապիկություններ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»»: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տեսաձայնագրվել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տեղադրվել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«www.youtube.com»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կայքում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հատոր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. 9).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Տաթևիկ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Բարսեղյանը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ցուցմունք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18.02.2013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Եվրոպա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Միավորում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դիտորդ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գտնվել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Արտաշատ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17/4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Օրվա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երկրորդ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կեսին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եկել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ընտրացուցակում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ստորագրելու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ժամանակ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ցանկացել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ճշտել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արդյոք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հարազատների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անուններն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ովքեր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բացակայում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Հայաստանի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Հանրապետությունից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նկատելով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որդիների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նույնպես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ցուցակում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ցանկացել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ջնջել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ժամանակ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վեճ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առաջացել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Հրաչիկ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մոտ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գտնվել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ցուցակը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մոտեցել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հանձնաժողովի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նախագահ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փորձել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արգելել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ջնջումներ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հնչել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հայհոյանքներ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ընթացում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հրավիրել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ոստիկանին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առաջարկել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կազմել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կապված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սակայն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կազմվել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իրականացրել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ողջ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գոռգոռացել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խոսքեր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ասել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եղել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Ծովինար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Նազարյանը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կանչով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եկել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ընտրատարածքային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հանձնաժողովի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նախագահ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Արմեն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Մարգարյանը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Արմեն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Մարգարյանը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փորձել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ամբողջ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մեղքը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բարդել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իրենց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հրահրողներ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անբարոյական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բառերը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հասցեագրված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ուղիղ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նիստի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կրիչը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հատոր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. 74-76, 79).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Ծովինար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Նազարյանը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ցուցմունք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18.02.2013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Եվրոպա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Միավորում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հրավիրված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լրագրող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վաղ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առավոտից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մինչև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ավարտը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գտնվել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Արտաշատ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քաղաքի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17/4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դիտարկել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հանձնաժողովի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աշխատանքը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նկարահանում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տեսաձայնագրում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ամբողջ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հանձնաժողովի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նախագահ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փորձել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խոչընդոտել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լրագրողների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դիտորդների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աշխատանքը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դիմելով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կոպիտ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Երեկոյան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ընտրատեղամաս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եկել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հայցվոր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տեսնելով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սկսել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ագրեսիվ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տրամադրվել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լսելի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վերջինս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հեսա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սկսվելու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ամեն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սենց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ընտրացուցակում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որդիների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ովքեր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բացակայում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Հայաստանի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Հանրապետությունից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փորձել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գիծ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քաշել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եղբորորդին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Հրաչիկ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քաշել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մատյանը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թողել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ջնջում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ընտրացուցակում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վիճաբանություն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առաջացել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վերջինս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հրավիրել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ոստիկանին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պահանջել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կազմել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որպեսզի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դուրս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հրավիրվի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չմասնակցի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սակայն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կազմվել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մատյանը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սեղանին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ստորագրի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իրականացնի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ժամանակ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գտնվել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Հրաչիկ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մեջտեղում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լսելի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եղել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անգամ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անվանել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պոռնիկ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լսելի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եղել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բայց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մոտ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կանգնած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եղել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լսելի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եղել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Տեսաձայնագրության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եղել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լսելի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հասցեագրված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կոնկրետ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նկատմամբ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տրամադրված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ագրեսիվ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հանձնաժողովի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նախագահ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պատշաճ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կարգով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չէր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իրականացնում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աշխատանքները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խախտում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կարգուկանոնը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նիստի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կրիչը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հատոր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. 74-76, 79):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5F6F" w:rsidRPr="007F5F6F" w:rsidRDefault="007F5F6F" w:rsidP="007F5F6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</w:pP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Վճռաբեկ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դատարանի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պատճառաբանությունները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և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եզրահանգումը</w:t>
      </w:r>
    </w:p>
    <w:p w:rsidR="007F5F6F" w:rsidRPr="007F5F6F" w:rsidRDefault="007F5F6F" w:rsidP="007F5F6F">
      <w:pPr>
        <w:pStyle w:val="ListParagraph"/>
        <w:shd w:val="clear" w:color="auto" w:fill="FFFFFF"/>
        <w:spacing w:after="0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բողոքարկված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ակտը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վերանայման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ենթարկելը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բխում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միատեսակ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կիրառության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ապահովման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գործառույթից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դիրքորոշումները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կարևոր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նմանատիպ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միասնական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պրակտիկա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ձևավորելու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Սույն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բողոքի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քննության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շրջանակներում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անհրաժեշտ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համարում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անդրադառնալ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պատիվը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արժանապատվությունն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արատավորելու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lastRenderedPageBreak/>
        <w:t>նպատակով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կատարված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արտահայտությունը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որպեսվիրավորանք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գնահատելու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չափանիշներին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հաշվի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առնելով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այս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հարցի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կապակցությամբ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նախկինում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ձևավորած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դիրքորոշումը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Սահմանադրության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բարձրագույն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արժեքներ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Սահմանադրության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արժանապատվությունը՝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անքակտելի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հարգվում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պաշտպանվում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Սահմանադրության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կարծիքն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իրավունք։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Արգելվում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հարկադրել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հրաժարվելու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կարծիքից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փոխելու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Կոնվենցիայի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իրավունք։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ներառում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սեփական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կարծիք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ունենալու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տեղեկություններ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գաղափարներ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ստանալու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տարածելու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ազատությունը՝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մարմինների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միջամտության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անկախ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սահմաններից։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խոչընդոտում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պետություններին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ռադիոհաղորդումների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հեռուստատեսային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կինեմատոգրաֆիական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ձեռնարկությունների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լիցենզավորում</w:t>
      </w:r>
      <w:r w:rsidRPr="007F5F6F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Կոնվենցիայի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իրականացումը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կապված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պարտավորությունների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պատասխանատվության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պայմանավորվել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այնպիսի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ձևականություններով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սահմանափակումներով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պատժամիջոցներով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նախատեսված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օրենքով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ժողովրդավարական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հասարակությունում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շահ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անվտանգության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տարածքային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ամբողջականության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անվտանգության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անկարգությունները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հանցագործությունները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կանխելու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առողջությունը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բարոյականությունը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հեղինակությունը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պաշտպանելու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խորհրդապահական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ստացված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բացահայտումը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կանխելու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արդարադատության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հեղինակությունն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անաչառությունը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պահպանելու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նպատակով</w:t>
      </w:r>
      <w:r w:rsidRPr="007F5F6F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Ըստ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եվրոպական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այսուհետ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Եվրոպական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ընկած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ժողովրդավարական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ժողովրդավարական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անհատի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զարգացման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պայմաններից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Եվրոպական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նախադեպային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Կոնվենցիայի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երաշխավորում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գաղափարները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ընդունվում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բարյացակամությամբ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անտարբերությամբ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գաղափարները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ցնցում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անհանգստություն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պատճառում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պետությանը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խմբերին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այդպիսին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բազմակարծությունը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հանդուրժողականությունը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լայնախոհությունը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ժողովրդավարական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i/>
          <w:color w:val="000000"/>
          <w:sz w:val="24"/>
          <w:szCs w:val="24"/>
        </w:rPr>
        <w:t>Լինգենսն</w:t>
      </w:r>
      <w:r w:rsidRPr="007F5F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color w:val="000000"/>
          <w:sz w:val="24"/>
          <w:szCs w:val="24"/>
        </w:rPr>
        <w:t>ընդդեմ</w:t>
      </w:r>
      <w:r w:rsidRPr="007F5F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color w:val="000000"/>
          <w:sz w:val="24"/>
          <w:szCs w:val="24"/>
        </w:rPr>
        <w:t>Ավստրիայի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9815/82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դիմումով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ՄԻԵԴ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08.07.1986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41):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Միաժամանակ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Եվրոպական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բազմիցս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բացարձակ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գոյություն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ունենալ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մեկուսացման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պայմաններում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հավասարակշռվի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կենսական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շահերի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հիմնարար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պատճառով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Կոնվենցիայի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իրականացումը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կապված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պարտավորությունների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պատասխանատվության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պայմանավորվել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ձևականություններով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սահմանափակումներով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պատժամիջոցներով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Այսպիսով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հաշվի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առնելով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սահմանադրական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Եվրոպական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դիրքորոշումները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  <w:highlight w:val="yellow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  <w:highlight w:val="yellow"/>
        </w:rPr>
        <w:t>արժանապատվությունը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  <w:highlight w:val="yellow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  <w:highlight w:val="yellow"/>
        </w:rPr>
        <w:t>իրավունքների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  <w:highlight w:val="yellow"/>
        </w:rPr>
        <w:t>հիմնական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  <w:highlight w:val="yellow"/>
        </w:rPr>
        <w:t>աղբյուրն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  <w:highlight w:val="yellow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գոյության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պատճառներից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համընդհանուր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հռչակագրում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միջազգային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դաշնագրում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ծնվում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հավասար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իրենց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ընտանիքի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անդամներին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ներհատուկ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Սահմանադրությունը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հռչակել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Հայաստանի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Հանրապետությունը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ժողովրդավարական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Հայաստանի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Հանրապետությունում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ճանաչվում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բարձրագույն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արժեք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անքակտելի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ենթակա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պաշտպանության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Միաժամանակ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ընկած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ժողովրդավարական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հանդիսանում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ժողովրդավարական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զարգացման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խթաններից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Սահմանադրության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Կոնվենցիայի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հոդվածներն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անվերապահորեն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հետապնդում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Սակայն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Կոնվենցիայի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իրականացումը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կապված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պարտականությունների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պատասխանատվության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անտեսել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մասնավորապես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Սահմանադրությամբ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միջազգային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հիմնարար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փաստաթղթերում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մասնավոր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կյանքի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պակաս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կարևոր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ժողովրդավարական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սահմանադրական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15.11.2011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ՍԴՈ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-997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մամուլի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պաշտպանության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հարուցված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հայցերի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բախում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լուծումները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գտնվեն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հավասարակշռման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տիրույթում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Սահմանադրության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համադրված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վերլուծությունից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ներառյալ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պատիվը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համբավը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մասնավոր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կյանքը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բխող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բացարձակ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գործնականում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արդարացնել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սահմանափակումը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իրավաչափ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շրջանակներում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մոտեցումն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Կոնվենցիայի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միջազգային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դաշնագրի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19.3-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հանընդհանուր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հռչակագրի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դեպքերում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ազատության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բախում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գտնել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պարզ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հավասարակշռություն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սրանց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Սրանցից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յուրաքանչյուրն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ժողովրդավարական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բաղադրամասեր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երկուսն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ներդաշնակորեն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լինեն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ժողովրդավարական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հասարակությունում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1087.1-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սահմանադրությամբ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երաշխավորված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գործնականում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ապահովման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երաշխիք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1087.1-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պատիվը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գործարար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համբավն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արատավորել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զրպարտության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դիմել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`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զրպարտություն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իմաստով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խոսքի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պատկերի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ձայնի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պատիվը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գործարար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համբավն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արատավորելու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իմաստով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իրավիճակում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բովանդակությամբ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չհամարվել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եթե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ստույգ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բացառությամբ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արատների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պայմանավորված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գերակա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հանրային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շահով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իրավադրույթների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մեկնաբանման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կիրառման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դիրքորոշումն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վերոնշյալ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դրույթների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վերլուծությունը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ցույց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տալիս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պատիվը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արժանապատվությունը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գործարար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համբավն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արատավորելու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դրսևորվել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խոսքով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բանավոր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գրավոր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պատկերների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նկարներ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տարածական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պատկերներ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ձայնի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բանավոր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խոսքը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հնչերանգների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կիրառումը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նշանների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ժեստիկուլյացիաներ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սիմվոլներ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Օրենսդիրն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իրավացիորեն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սահմանափակել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շարքը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կիրառվել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արտահայտելիս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հնարավորություն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իրավակիրառողին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կոնկրետ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հանգամանքներից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ելնելով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արդյոք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օգտագործմամբ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որակվել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Հետևաբար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ցանկացած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օգտագործմամբ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ներառված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վերոնշյալ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թվարկման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Անդրադառնալով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կոնկրետ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արտահայտության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` 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վիրավորանք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գնահատելու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չափանիշներին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անհրաժեշտ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համարել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արձանագրել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`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իրականում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արատավորի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պատիվը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գործարար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համբավը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որպիսի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ապացուցելու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բեռը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ողջամտության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սահմաններում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հայցվորը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Արատավորող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անդամների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նսեմացնում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արժանիքները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շրջանում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ենթարկում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ծաղրուծանակի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վերածել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ատելության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արհամարհանքի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առարկայի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ստիպում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ամաչել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մարդկանց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խուսափել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կատարողն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սկզբանե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հետապնդի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պատիվը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գործարար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համբավն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արատավորելու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այսինքն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հեղինակությունը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նսեմացնելու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նվաստացնելու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դիտավորություն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ունենա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Մասնավորապես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առկայության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վկայել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այնպիսի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իրավիճակը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ողջամիտ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հնարավոր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ձեռնարկել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իրականությանը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համապատասխանելու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հանգամանքը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ճշտելու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գիտեր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ակնհայտորեն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իմանար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ստույգ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չլինելու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ապացուցման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բեռը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նույնպես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հայցվորը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լինի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ձևով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որպիսի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ապացուցման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բեռը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դարձյալ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հայցվորը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առնվազն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երրորդ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Վերջիններս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երրորդ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երրորդ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բովանդակային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առումով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կապված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վիրավորողի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օրինակ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երկու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անձանց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վիրավորելը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դեպքերում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վնասի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համատեղ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պատճառում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ներկայացումը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դրսևորվել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տպագրության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ռադիոյի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հեռուստատեսության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հեռարձակմամբ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զանգվածային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լրատվության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տարածմամբ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համացանցի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տարածմամբ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հեռահաղորդակցության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օգտագործմամբ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ելույթներով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որևէ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կերպ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թեկուզ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երրորդ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հաղորդակից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դարձնելով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Այդպիսի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ներկայացումը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հասցեատիրոջը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եթե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ներկայացնող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բավականաչափ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ձեռնարկել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գաղտնիությունն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ապահովելու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ուղղությամբ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որպեսզի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հասանելի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չդառնան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Մեկնաբանվող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կարգավորումից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դուրս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դեպքերը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հայտարարությունը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տուժողին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երրորդ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Այսպիսով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օրենսդիրն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ամրագրել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որոշակի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դեպքեր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թեև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բավարարում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վերոնշյալ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պայմաններին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սակայն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կոնկրետ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իրավիճակում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բովանդակությամբ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ուժով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չհամարվել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Այդպիսիք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դեպքերը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ստույգ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բացառությամբ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արատների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պայմանավորված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գերակա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հանրային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շահով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Օրենսդրական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ձևակերպումը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դեպքերը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կոնկրետ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ենթակա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առանձին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պարզելու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արդյոք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բովանդակությամբ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իրավիճակում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պարունակում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քննության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շրջանակներում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պարզել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արդյո՞ք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փաստացի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տվյալները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իրավիճակում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իրենց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բովանդակությամբ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բխել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Գերակա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հանրային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շահից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անմիջականորեն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պայմանավորված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տեղեկացված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լինելու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շահով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արդյո՞ք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տեղեկատվությունը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զգալիորեն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եղել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արդյո՞ք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տարածման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ընթացքին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սպասել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հետագա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հրապարակմանը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Գերակա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հանրային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շահը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գնահատելիս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վերոնշյալ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հարցերին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պատասխանելու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անհրաժեշտությունը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բխում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նրանից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զանգվածային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լրատվության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հետաքրքրություն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ներկայացնող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ոլորտների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հարցերի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գաղափարների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տարածման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պարտականություն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Զանգվածային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լրատվության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գործառույթին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պարտականությանը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զուգորդվում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համապատասխանում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տեղեկատվություն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ստանալու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ընդունելով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վերոգրյալը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քննարկման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առարկա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հարցի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քննելիս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ուշադրություն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դարձնեն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հրապարակայնորեն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փաստացի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տվյալներ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բացատրություններին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մոտեցումներին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փաստացի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տվյալների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նկատմամբ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վերաբերմունքին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պարզելու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արդյո՞ք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դիտավորություն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արատավորելու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որևէ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օբյեկտիվորեն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դատողությունները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միաժամանակ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դրսևորելով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բարեխիղճ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մոտեցում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Հետևաբար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հարկ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նկատի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ունենալ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հանգամանքը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Եվրոպական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նախադեպային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միանշանակ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պահանջն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որպեսզի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զրպարտության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հստակ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տարանջատում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գնահատողական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դատողության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Կոնվենցիայի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խախտումներ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թույլ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տալը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բացառելու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տե՛ս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Վանո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Եղիազարյանն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ընդդեմ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Բորիս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Աշրաֆյանի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թիվ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ԼԴ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/0749/02/10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գործով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27.04.2012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թվականի</w:t>
      </w:r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որոշումը</w:t>
      </w:r>
      <w:proofErr w:type="gramStart"/>
      <w:r w:rsidRPr="007F5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7F5F6F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։</w:t>
      </w:r>
      <w:proofErr w:type="gramEnd"/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օրենքներով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նախատեսված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կարգով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ձեռք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բերված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պարզում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մասնակցող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պահանջները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առարկությունները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հիմնավորող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վեճի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լուծման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հանգամանքների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առկայությունը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բացակայությունը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հաստատվում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գրավոր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իրեղեն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փորձագետների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եզրակացություններով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վկաների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ցուցմունքներով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մասնակցող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ցուցմունքներով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խախտմամբ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ձեռք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բերված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իրավաբանական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ուժ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չունեն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լուծման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ապացուցման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ենթակա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մասնակցող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պահանջների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առարկությունների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եթե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հետազոտումից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հետո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վիճելի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առկայությունը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բացակայությունը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բացասական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հետևանքները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ապացուցման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պարտականությունը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կրողը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հանգամանքները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ակտերի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հաստատվեն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որոշակի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հաստատվել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լուծման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էական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պարզելու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կազմից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եղած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բազմակողմանի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լրիվ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օբյեկտիվ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հետազոտության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ներքին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համոզմամբ</w:t>
      </w:r>
      <w:r w:rsidRPr="007F5F6F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իրեղեն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առարկաները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իրենց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արտաքին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տեսքով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ներքին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հատկություններով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գտնվելու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վայրով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հատկանիշներով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հանգամանքների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հաստատման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դառնալ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Իրեղեն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լուսանկարները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լուսաժապավենները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ձայնագրություններն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տեսագրությունները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Վերոգրյալ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նորմերից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օրենքով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նախատեսված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կարգով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ձեռք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բերված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տեղեկությունները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հաստատվում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գրավոր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իրեղեն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փորձագետների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եզրակացություններով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վկաների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ցուցմունքներով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գործին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մասնակցող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անձանց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ցուցմունքներով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Ավելին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ելնելով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առանձնահատկություններից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մասնակցող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պահանջներից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առարկություններից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առաջին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հերթին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պարզի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լուծման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շրջանակը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լուծման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ապացուցման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ենթակա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շրջանակը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որոշելն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անմիջական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կախվածության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գտնվում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մասնակցող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վկայակոչած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մյուս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առարկություններից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Հետևաբար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լուծման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առկայությունը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բացակայությունը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վիճելի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լինելու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բացասական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հետևանքները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ապացուցման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պարտականությունը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Հատկանշական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նորմերով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իրականացվող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գործողությունները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ուղղված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լինեն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նախատեսված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բազմակողմանի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լրիվ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օբյեկտիվ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հետազոտության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ապահովմանը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ապացուցման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ենթակա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որոշմանը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լուծելու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ճիշտ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իրավանորմերի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կիրառմանը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կայացնելիս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վկայակոչելով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1087.1-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կետը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պատճառաբանել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բերած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որևէ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հիմնավորել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հեղինակությունը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նսեմացնելու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նվաստացնելու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դիտավորություն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որպիսի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պարտականությունը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կետի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ուժով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դրված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վերջինիս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հայցադիմումի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պատասխանում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նշել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դիտավորություն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հայցվորներին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որպիսի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հանգամանքը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բացառում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համարվում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բացակայում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բնութագրման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չափանիշների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միաժամանակյա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առկայությունը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որպիսի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պայմաններում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հիմնավոր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եզրահանգումն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իրավաչափ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հաշվի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առնելով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վերոգրյալ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պատճառաբանությունները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մյուս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հիմնավորումները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ծագած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վեճի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լուծման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տեսանկյունից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հետևաբար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անդրադառնում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Այսպիսով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անհիմն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վերոգրյալ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պատճառաբանությամբ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դիրքորոշմամբ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բազմակողմանի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լրիվ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օբյեկտիվ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քննություն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կայացրել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վեճն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ըստ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ճիշտ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լուծող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ակտ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Մինչդեռ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18.02.2013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Արարատի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մարզի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17/4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նախագահի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մասնակցել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17/4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հանձնաժողովի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նախագահ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նկատմամբ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հետևյալ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քո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լկտի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ստեի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աշխատողները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կյանքդ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լկտի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ծնվել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լկտի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սատկելու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ամեն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ընտրություններին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գալիս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լկտի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քեզ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դեռասան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մեյմուն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տականքի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մեկը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ձենդ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կտրի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դուս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հանեք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խելառը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հոգեկան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հիվանդը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զիբիլը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ստե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կապիկություններ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»»: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տեսաձայնագրվել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տեղադրվել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«www.y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be.c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կայքում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Ընտրությանը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գտնվել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Եվրոպա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Միավորում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դիտորդ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Տաթևիկ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Բարսեղյանը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Իրավունքի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Եվրոպա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Միավորում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հրավիրված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լրագրող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Ծովինար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Նազարյանը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ովքեր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հրավիրվել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վկաներ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ցուցմունքներ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17/4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տեղամասում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տեղի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ունեցել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վերջինիս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հնչել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հայհոյանքներ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արվածվիրավորանքները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հասցեագրված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տեսաձայնագրության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լսելի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եղել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իրենց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հասցեագրված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կոնկրետ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նկատմամբ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տրամադրված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ագրեսիվ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հանձնաժողովի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նախագահ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պատշաճ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կարգով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չէր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իրականացնում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ընտրական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աշխատանքները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խախտում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կարգուկանոնը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Վերոնշյալ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դիրքորոշումների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լույսի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ներքո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անդրադառնալով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չհամարելու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ստորադաս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պատճառաբանությանը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և՛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և՛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իրականացրել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բազմակողմանի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լրիվ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օբյեկտիվ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հետազոտության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հիմնված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պատշաճ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մասնավորապես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նշված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միջադեպի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տեսագրությունը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վկաների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ցուցմունքների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մասնակցող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ցուցմունքների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համակցության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անտեսելով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հանգամանքը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երրորդ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անձանց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ներկայությամբ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այսինքն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ձևով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ըստ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վկաների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ցուցմունքների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դրսևորվելով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խոսքի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կատարվել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ուղիղ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հասցեին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հետապնդելով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Անիկ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Դավթյանի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Միաժամանակ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փաստում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սույն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հայցադիմումի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պատասխան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մինչդեռ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ակտում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Տիգրան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Վիրաբյանը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ներկայացրել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հայցադիմումի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պատասխան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անտեսել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բացակայությունը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նյութերում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Վերոգրյալի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արձանագրում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այնպես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խախտել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1087.1-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նախատեսված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պատիվը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արժանապատվությունն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արատավորելու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նպատակով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կատարված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հրապարակային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արտահայտությունը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վիրավորանքհամարելու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վերաբերյալ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առանձնահատկությունները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պարզելու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ապացույցները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վերաբերելիության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թույլատրելիության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համակցության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գնահատելու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ընթացակարգը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Այսպիսով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հիմքի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առկայությունը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բավարար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227-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228-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հոդվածների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համաձայն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որոշումը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բեկանելու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7F5F6F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Ելնելով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վերոգրյալից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ղեկավարվելով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դատավարության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օրենսգրքի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240-241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հոդվածներով՝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դատարանը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5F6F" w:rsidRPr="007F5F6F" w:rsidRDefault="007F5F6F" w:rsidP="002026CF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ՈՐՈՇԵՑ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Վճռաբեկ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բավարարել։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Բեկանել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վերաքննիչ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քաղաքացիական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30.10.2013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թվականի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որոշումը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ուղարկել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ՀՀ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Արարատի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Վայոց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ձորի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մարզերի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ընդհանուր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իրավասության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դատարան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`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քննության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Դատական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ծախսերի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բաշխման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հարցին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անդրադառնալ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գործի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նոր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քննության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7F5F6F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Որոշումն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օրինական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ուժի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մտնում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հրապարակման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պահից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վերջնական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ենթակա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չէ</w:t>
      </w: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6F">
        <w:rPr>
          <w:rFonts w:ascii="Sylfaen" w:eastAsia="Times New Roman" w:hAnsi="Sylfaen" w:cs="Sylfaen"/>
          <w:color w:val="000000"/>
          <w:sz w:val="24"/>
          <w:szCs w:val="24"/>
        </w:rPr>
        <w:t>բողոքարկման</w:t>
      </w:r>
      <w:r w:rsidRPr="007F5F6F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7F5F6F" w:rsidRPr="007F5F6F" w:rsidRDefault="007F5F6F" w:rsidP="007F5F6F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F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3014"/>
        <w:gridCol w:w="1848"/>
      </w:tblGrid>
      <w:tr w:rsidR="007F5F6F" w:rsidRPr="007F5F6F" w:rsidTr="007F5F6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Նախագահող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`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Ե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Խունդկարյան</w:t>
            </w:r>
          </w:p>
        </w:tc>
      </w:tr>
      <w:tr w:rsidR="007F5F6F" w:rsidRPr="007F5F6F" w:rsidTr="007F5F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Դատավորներ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Է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Հայրիյան</w:t>
            </w:r>
          </w:p>
        </w:tc>
      </w:tr>
      <w:tr w:rsidR="007F5F6F" w:rsidRPr="007F5F6F" w:rsidTr="007F5F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Վ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Աբելյան</w:t>
            </w:r>
          </w:p>
        </w:tc>
      </w:tr>
      <w:tr w:rsidR="007F5F6F" w:rsidRPr="007F5F6F" w:rsidTr="007F5F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Ս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Անտոնյան</w:t>
            </w:r>
          </w:p>
        </w:tc>
      </w:tr>
      <w:tr w:rsidR="007F5F6F" w:rsidRPr="007F5F6F" w:rsidTr="007F5F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Վ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Ավանեսյան</w:t>
            </w:r>
          </w:p>
        </w:tc>
      </w:tr>
      <w:tr w:rsidR="007F5F6F" w:rsidRPr="007F5F6F" w:rsidTr="007F5F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Բարսեղյան</w:t>
            </w:r>
          </w:p>
        </w:tc>
      </w:tr>
      <w:tr w:rsidR="007F5F6F" w:rsidRPr="007F5F6F" w:rsidTr="007F5F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Մ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Դրմեյան</w:t>
            </w:r>
          </w:p>
        </w:tc>
      </w:tr>
      <w:tr w:rsidR="007F5F6F" w:rsidRPr="007F5F6F" w:rsidTr="007F5F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Գ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Հակոբյան</w:t>
            </w:r>
          </w:p>
        </w:tc>
      </w:tr>
      <w:tr w:rsidR="007F5F6F" w:rsidRPr="007F5F6F" w:rsidTr="007F5F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Տ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Պետրոսյան</w:t>
            </w:r>
          </w:p>
        </w:tc>
      </w:tr>
      <w:tr w:rsidR="007F5F6F" w:rsidRPr="007F5F6F" w:rsidTr="007F5F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F6F" w:rsidRPr="007F5F6F" w:rsidRDefault="007F5F6F" w:rsidP="007F5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Ե</w:t>
            </w:r>
            <w:r w:rsidRPr="007F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5F6F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Սողոմոնյան</w:t>
            </w:r>
          </w:p>
        </w:tc>
      </w:tr>
    </w:tbl>
    <w:p w:rsidR="007F5F6F" w:rsidRPr="007F5F6F" w:rsidRDefault="007F5F6F" w:rsidP="007F5F6F">
      <w:pPr>
        <w:jc w:val="both"/>
        <w:rPr>
          <w:sz w:val="24"/>
          <w:szCs w:val="24"/>
        </w:rPr>
      </w:pPr>
    </w:p>
    <w:sectPr w:rsidR="007F5F6F" w:rsidRPr="007F5F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19" w:rsidRDefault="00B42A19" w:rsidP="00895FD8">
      <w:pPr>
        <w:spacing w:after="0" w:line="240" w:lineRule="auto"/>
      </w:pPr>
      <w:r>
        <w:separator/>
      </w:r>
    </w:p>
  </w:endnote>
  <w:endnote w:type="continuationSeparator" w:id="0">
    <w:p w:rsidR="00B42A19" w:rsidRDefault="00B42A19" w:rsidP="0089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32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FD8" w:rsidRDefault="00895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FD8" w:rsidRDefault="00895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19" w:rsidRDefault="00B42A19" w:rsidP="00895FD8">
      <w:pPr>
        <w:spacing w:after="0" w:line="240" w:lineRule="auto"/>
      </w:pPr>
      <w:r>
        <w:separator/>
      </w:r>
    </w:p>
  </w:footnote>
  <w:footnote w:type="continuationSeparator" w:id="0">
    <w:p w:rsidR="00B42A19" w:rsidRDefault="00B42A19" w:rsidP="0089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1DE"/>
    <w:multiLevelType w:val="hybridMultilevel"/>
    <w:tmpl w:val="DA1CE714"/>
    <w:lvl w:ilvl="0" w:tplc="5D32DE62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6F"/>
    <w:rsid w:val="002026CF"/>
    <w:rsid w:val="007F5F6F"/>
    <w:rsid w:val="00895FD8"/>
    <w:rsid w:val="008F4770"/>
    <w:rsid w:val="00B42A19"/>
    <w:rsid w:val="00B95767"/>
    <w:rsid w:val="00D24606"/>
    <w:rsid w:val="00E51404"/>
    <w:rsid w:val="00E61A3D"/>
    <w:rsid w:val="00F85A41"/>
    <w:rsid w:val="00FA25A8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D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ARAIK</dc:creator>
  <cp:lastModifiedBy>XP</cp:lastModifiedBy>
  <cp:revision>2</cp:revision>
  <dcterms:created xsi:type="dcterms:W3CDTF">2014-08-09T19:05:00Z</dcterms:created>
  <dcterms:modified xsi:type="dcterms:W3CDTF">2014-08-09T19:05:00Z</dcterms:modified>
</cp:coreProperties>
</file>